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Прокуратурой города проведена</w:t>
      </w:r>
      <w:r>
        <w:rPr>
          <w:rFonts w:ascii="Times New Roman" w:hAnsi="Times New Roman"/>
          <w:color w:val="1A1A1A"/>
          <w:sz w:val="28"/>
        </w:rPr>
        <w:t xml:space="preserve"> проверка </w:t>
      </w:r>
      <w:r>
        <w:rPr>
          <w:rFonts w:ascii="Times New Roman" w:hAnsi="Times New Roman"/>
          <w:color w:val="1A1A1A"/>
          <w:sz w:val="28"/>
        </w:rPr>
        <w:t xml:space="preserve">по обращению </w:t>
      </w:r>
      <w:r>
        <w:rPr>
          <w:rFonts w:ascii="Times New Roman" w:hAnsi="Times New Roman"/>
          <w:color w:val="1A1A1A"/>
          <w:sz w:val="28"/>
        </w:rPr>
        <w:t>жителя горо</w:t>
      </w:r>
      <w:r>
        <w:rPr>
          <w:rFonts w:ascii="Times New Roman" w:hAnsi="Times New Roman"/>
          <w:color w:val="1A1A1A"/>
          <w:sz w:val="28"/>
        </w:rPr>
        <w:t>д</w:t>
      </w:r>
      <w:r>
        <w:rPr>
          <w:rFonts w:ascii="Times New Roman" w:hAnsi="Times New Roman"/>
          <w:color w:val="1A1A1A"/>
          <w:sz w:val="28"/>
        </w:rPr>
        <w:t>а</w:t>
      </w:r>
      <w:r>
        <w:rPr>
          <w:rFonts w:ascii="Times New Roman" w:hAnsi="Times New Roman"/>
          <w:color w:val="1A1A1A"/>
          <w:sz w:val="28"/>
        </w:rPr>
        <w:t xml:space="preserve"> о </w:t>
      </w:r>
      <w:r>
        <w:rPr>
          <w:rFonts w:ascii="Times New Roman" w:hAnsi="Times New Roman"/>
          <w:color w:val="1A1A1A"/>
          <w:sz w:val="28"/>
        </w:rPr>
        <w:t xml:space="preserve">ненадлежащем обеспечении </w:t>
      </w:r>
      <w:bookmarkStart w:id="1" w:name="_Hlk209705672"/>
      <w:r>
        <w:rPr>
          <w:rFonts w:ascii="Times New Roman" w:hAnsi="Times New Roman"/>
          <w:color w:val="1A1A1A"/>
          <w:sz w:val="28"/>
        </w:rPr>
        <w:t>техническими средствами реабилитации</w:t>
      </w:r>
      <w:bookmarkEnd w:id="1"/>
      <w:r>
        <w:rPr>
          <w:rFonts w:ascii="Times New Roman" w:hAnsi="Times New Roman"/>
          <w:color w:val="1A1A1A"/>
          <w:sz w:val="28"/>
        </w:rPr>
        <w:t>.</w:t>
      </w:r>
    </w:p>
    <w:p w14:paraId="02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ходе проверки установлено,</w:t>
      </w:r>
      <w:r>
        <w:rPr>
          <w:rFonts w:ascii="Times New Roman" w:hAnsi="Times New Roman"/>
          <w:color w:val="1A1A1A"/>
          <w:sz w:val="28"/>
        </w:rPr>
        <w:t xml:space="preserve"> что супруга</w:t>
      </w:r>
      <w:r>
        <w:rPr>
          <w:rFonts w:ascii="Times New Roman" w:hAnsi="Times New Roman"/>
          <w:color w:val="1A1A1A"/>
          <w:sz w:val="28"/>
        </w:rPr>
        <w:t xml:space="preserve"> заявителя является инвалидом </w:t>
      </w:r>
      <w:r>
        <w:rPr>
          <w:rFonts w:ascii="Times New Roman" w:hAnsi="Times New Roman"/>
          <w:color w:val="1A1A1A"/>
          <w:sz w:val="28"/>
        </w:rPr>
        <w:t>I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группы. Состоит на учете в отделении социального фонда России по Москве и Московской области на основании заявления по обеспечению необходимыми </w:t>
      </w:r>
      <w:r>
        <w:rPr>
          <w:rFonts w:ascii="Times New Roman" w:hAnsi="Times New Roman"/>
          <w:color w:val="1A1A1A"/>
          <w:sz w:val="28"/>
        </w:rPr>
        <w:t>техническими средствами реабилитации</w:t>
      </w:r>
      <w:r>
        <w:rPr>
          <w:rFonts w:ascii="Times New Roman" w:hAnsi="Times New Roman"/>
          <w:color w:val="1A1A1A"/>
          <w:sz w:val="28"/>
        </w:rPr>
        <w:t>, которыми на протяжении длительного времени не обеспечена.</w:t>
      </w:r>
      <w:r>
        <w:rPr>
          <w:rFonts w:ascii="Times New Roman" w:hAnsi="Times New Roman"/>
          <w:color w:val="1A1A1A"/>
          <w:sz w:val="28"/>
        </w:rPr>
        <w:t xml:space="preserve"> </w:t>
      </w:r>
    </w:p>
    <w:p w14:paraId="03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В связи с выявленными нарушениями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требований закона </w:t>
      </w:r>
      <w:r>
        <w:rPr>
          <w:rFonts w:ascii="Times New Roman" w:hAnsi="Times New Roman"/>
          <w:color w:val="1A1A1A"/>
          <w:sz w:val="28"/>
        </w:rPr>
        <w:t xml:space="preserve">прокуратурой города в суд подано исковое заявление об </w:t>
      </w:r>
      <w:r>
        <w:rPr>
          <w:rFonts w:ascii="Times New Roman" w:hAnsi="Times New Roman"/>
          <w:color w:val="1A1A1A"/>
          <w:sz w:val="28"/>
        </w:rPr>
        <w:t>обязании</w:t>
      </w:r>
      <w:r>
        <w:rPr>
          <w:rFonts w:ascii="Times New Roman" w:hAnsi="Times New Roman"/>
          <w:color w:val="1A1A1A"/>
          <w:sz w:val="28"/>
        </w:rPr>
        <w:t xml:space="preserve"> отделения Социального фонда России по г. Москве и Московской области обеспечить супругу заявителя, инвалида </w:t>
      </w:r>
      <w:r>
        <w:rPr>
          <w:rFonts w:ascii="Times New Roman" w:hAnsi="Times New Roman"/>
          <w:color w:val="1A1A1A"/>
          <w:sz w:val="28"/>
        </w:rPr>
        <w:t>I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>группы,</w:t>
      </w:r>
      <w:r>
        <w:rPr>
          <w:rFonts w:ascii="Times New Roman" w:hAnsi="Times New Roman"/>
          <w:color w:val="1A1A1A"/>
          <w:sz w:val="28"/>
        </w:rPr>
        <w:t xml:space="preserve"> </w:t>
      </w:r>
      <w:r>
        <w:rPr>
          <w:rFonts w:ascii="Times New Roman" w:hAnsi="Times New Roman"/>
          <w:color w:val="1A1A1A"/>
          <w:sz w:val="28"/>
        </w:rPr>
        <w:t xml:space="preserve">необходимыми </w:t>
      </w:r>
      <w:r>
        <w:rPr>
          <w:rFonts w:ascii="Times New Roman" w:hAnsi="Times New Roman"/>
          <w:color w:val="1A1A1A"/>
          <w:sz w:val="28"/>
        </w:rPr>
        <w:t>техническими средствами реабилитации, п</w:t>
      </w:r>
      <w:r>
        <w:rPr>
          <w:rFonts w:ascii="Times New Roman" w:hAnsi="Times New Roman"/>
          <w:color w:val="1A1A1A"/>
          <w:sz w:val="28"/>
        </w:rPr>
        <w:t xml:space="preserve">о результатам рассмотрения </w:t>
      </w:r>
      <w:r>
        <w:rPr>
          <w:rFonts w:ascii="Times New Roman" w:hAnsi="Times New Roman"/>
          <w:color w:val="1A1A1A"/>
          <w:sz w:val="28"/>
        </w:rPr>
        <w:t xml:space="preserve">которого </w:t>
      </w:r>
      <w:r>
        <w:rPr>
          <w:rFonts w:ascii="Times New Roman" w:hAnsi="Times New Roman"/>
          <w:color w:val="1A1A1A"/>
          <w:sz w:val="28"/>
        </w:rPr>
        <w:t>судом вынесено решение об удовлетворении исковых требований</w:t>
      </w:r>
      <w:r>
        <w:rPr>
          <w:rFonts w:ascii="Times New Roman" w:hAnsi="Times New Roman"/>
          <w:color w:val="1A1A1A"/>
          <w:sz w:val="28"/>
        </w:rPr>
        <w:t xml:space="preserve"> прокурора. </w:t>
      </w:r>
      <w:r>
        <w:rPr>
          <w:rFonts w:ascii="Times New Roman" w:hAnsi="Times New Roman"/>
          <w:color w:val="1A1A1A"/>
          <w:sz w:val="28"/>
        </w:rPr>
        <w:t>Заявителю предоставлены необходимые т</w:t>
      </w:r>
      <w:r>
        <w:rPr>
          <w:rFonts w:ascii="Times New Roman" w:hAnsi="Times New Roman"/>
          <w:color w:val="1A1A1A"/>
          <w:sz w:val="28"/>
        </w:rPr>
        <w:t>ехнические средства реабилитации</w:t>
      </w:r>
      <w:r>
        <w:rPr>
          <w:rFonts w:ascii="Times New Roman" w:hAnsi="Times New Roman"/>
          <w:color w:val="1A1A1A"/>
          <w:sz w:val="28"/>
        </w:rPr>
        <w:t>.</w:t>
      </w:r>
      <w:r>
        <w:rPr>
          <w:rFonts w:ascii="Times New Roman" w:hAnsi="Times New Roman"/>
          <w:color w:val="1A1A1A"/>
          <w:sz w:val="28"/>
        </w:rPr>
        <w:t xml:space="preserve"> </w:t>
      </w:r>
    </w:p>
    <w:p w14:paraId="04000000">
      <w:pPr>
        <w:spacing w:after="0" w:line="240" w:lineRule="auto"/>
        <w:ind w:firstLine="709" w:left="0"/>
        <w:jc w:val="both"/>
        <w:rPr>
          <w:rFonts w:ascii="Times New Roman" w:hAnsi="Times New Roman"/>
          <w:color w:val="1A1A1A"/>
          <w:sz w:val="28"/>
        </w:rPr>
      </w:pPr>
    </w:p>
    <w:p w14:paraId="05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  <w:r>
        <w:rPr>
          <w:rFonts w:ascii="Times New Roman" w:hAnsi="Times New Roman"/>
          <w:color w:val="1A1A1A"/>
          <w:sz w:val="28"/>
        </w:rPr>
        <w:t>П</w:t>
      </w:r>
      <w:r>
        <w:rPr>
          <w:rFonts w:ascii="Times New Roman" w:hAnsi="Times New Roman"/>
          <w:color w:val="1A1A1A"/>
          <w:sz w:val="28"/>
        </w:rPr>
        <w:t xml:space="preserve">омощник прокурора                                              </w:t>
      </w:r>
      <w:r>
        <w:rPr>
          <w:rFonts w:ascii="Times New Roman" w:hAnsi="Times New Roman"/>
          <w:color w:val="1A1A1A"/>
          <w:sz w:val="28"/>
        </w:rPr>
        <w:t xml:space="preserve">                А.Ю.</w:t>
      </w:r>
      <w:r>
        <w:rPr>
          <w:rFonts w:ascii="Times New Roman" w:hAnsi="Times New Roman"/>
          <w:color w:val="1A1A1A"/>
          <w:sz w:val="28"/>
        </w:rPr>
        <w:t xml:space="preserve">  </w:t>
      </w:r>
      <w:r>
        <w:rPr>
          <w:rFonts w:ascii="Times New Roman" w:hAnsi="Times New Roman"/>
          <w:color w:val="1A1A1A"/>
          <w:sz w:val="28"/>
        </w:rPr>
        <w:t>Овчинникова</w:t>
      </w:r>
    </w:p>
    <w:p w14:paraId="06000000">
      <w:pPr>
        <w:spacing w:after="0" w:line="240" w:lineRule="auto"/>
        <w:ind/>
        <w:jc w:val="both"/>
        <w:rPr>
          <w:rFonts w:ascii="Times New Roman" w:hAnsi="Times New Roman"/>
          <w:color w:val="1A1A1A"/>
          <w:sz w:val="28"/>
        </w:rPr>
      </w:pPr>
    </w:p>
    <w:p w14:paraId="07000000">
      <w:pPr>
        <w:spacing w:after="0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</w:rPr>
  </w:style>
  <w:style w:styleId="Style_7_ch" w:type="character">
    <w:name w:val="Endnote"/>
    <w:link w:val="Style_7"/>
    <w:rPr>
      <w:rFonts w:ascii="XO Thames" w:hAnsi="XO Thames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ind w:firstLine="0" w:left="400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0_ch" w:type="character">
    <w:name w:val="heading 5"/>
    <w:link w:val="Style_10"/>
    <w:rPr>
      <w:rFonts w:ascii="XO Thames" w:hAnsi="XO Thames"/>
      <w:b w:val="1"/>
    </w:rPr>
  </w:style>
  <w:style w:styleId="Style_11" w:type="paragraph">
    <w:name w:val="heading 1"/>
    <w:next w:val="Style_1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</w:rPr>
  </w:style>
  <w:style w:styleId="Style_13_ch" w:type="character">
    <w:name w:val="Footnote"/>
    <w:link w:val="Style_13"/>
    <w:rPr>
      <w:rFonts w:ascii="XO Thames" w:hAnsi="XO Thames"/>
    </w:rPr>
  </w:style>
  <w:style w:styleId="Style_14" w:type="paragraph">
    <w:name w:val="toc 1"/>
    <w:next w:val="Style_1"/>
    <w:link w:val="Style_14_ch"/>
    <w:uiPriority w:val="39"/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Обычный1"/>
    <w:link w:val="Style_16_ch"/>
  </w:style>
  <w:style w:styleId="Style_16_ch" w:type="character">
    <w:name w:val="Обычный1"/>
    <w:link w:val="Style_16"/>
  </w:style>
  <w:style w:styleId="Style_17" w:type="paragraph">
    <w:name w:val="toc 9"/>
    <w:next w:val="Style_1"/>
    <w:link w:val="Style_17_ch"/>
    <w:uiPriority w:val="39"/>
    <w:pPr>
      <w:ind w:firstLine="0" w:left="1600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1"/>
    <w:link w:val="Style_18_ch"/>
    <w:uiPriority w:val="39"/>
    <w:pPr>
      <w:ind w:firstLine="0" w:left="1400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1"/>
    <w:link w:val="Style_19_ch"/>
    <w:uiPriority w:val="39"/>
    <w:pPr>
      <w:ind w:firstLine="0" w:left="800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Гиперссылка1"/>
    <w:link w:val="Style_20_ch"/>
    <w:rPr>
      <w:color w:val="0000FF"/>
      <w:u w:val="single"/>
    </w:rPr>
  </w:style>
  <w:style w:styleId="Style_20_ch" w:type="character">
    <w:name w:val="Гиперссылка1"/>
    <w:link w:val="Style_20"/>
    <w:rPr>
      <w:color w:val="0000FF"/>
      <w:u w:val="single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1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2025-09-26T09:24:17Z</dcterms:modified>
</cp:coreProperties>
</file>